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46" w:rsidRPr="00D06FA6" w:rsidRDefault="0023160D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esktop\Россия- мои горизонты 2023-24\Scan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сия- мои горизонты 2023-24\Scan_0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0D" w:rsidRDefault="0023160D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3160D" w:rsidRDefault="0023160D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23160D" w:rsidRDefault="0023160D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Муниципальное общеобразовательное автономное учреждение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Ветлянмкая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средняя общеобразовательная школа</w:t>
      </w:r>
    </w:p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Соль-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Илецкого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городского округа Оренбургской области</w:t>
      </w:r>
    </w:p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777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47"/>
        <w:gridCol w:w="2621"/>
        <w:gridCol w:w="2508"/>
      </w:tblGrid>
      <w:tr w:rsidR="00EF2946" w:rsidRPr="00D06FA6" w:rsidTr="00393E36"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РАССМОТРЕНО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 заседании ШМО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учителей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начальной школы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Протокол № 1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 «31</w:t>
            </w: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августа 2023 года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Руководитель ШМО: ____________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Конусова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С.С.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СОГЛАСОВАНО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Замдиректо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ра по ВР 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Кривохижиной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С.П.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«31</w:t>
            </w: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августа 2023 года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УТВЕРЖДАЮ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ВетлянскаяСОШ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__________Андреева М.А.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«31</w:t>
            </w: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августа 2023года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Приказ № _____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от «31</w:t>
            </w: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августа 2023 года</w:t>
            </w:r>
          </w:p>
          <w:p w:rsidR="00EF2946" w:rsidRPr="00D06FA6" w:rsidRDefault="00EF2946" w:rsidP="00393E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Рабочая программа</w:t>
      </w:r>
    </w:p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по внеурочной деятельности</w:t>
      </w:r>
    </w:p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Россия – мои горизонты</w:t>
      </w:r>
    </w:p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Класс – 6-11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Количество часов по учебному плану 1 час в неделю (всего 34 часов)</w:t>
      </w:r>
    </w:p>
    <w:p w:rsidR="00EF2946" w:rsidRPr="00D06FA6" w:rsidRDefault="00EF2946" w:rsidP="00EF2946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Планируемые результаты освоения учебного предмета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Личностные результаты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сфере гражданского воспитания:</w:t>
      </w:r>
    </w:p>
    <w:p w:rsidR="00EF2946" w:rsidRPr="00D06FA6" w:rsidRDefault="00EF2946" w:rsidP="00EF294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EF2946" w:rsidRPr="00D06FA6" w:rsidRDefault="00EF2946" w:rsidP="00EF294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готовность к разнообразной совместной деятельности;</w:t>
      </w:r>
    </w:p>
    <w:p w:rsidR="00EF2946" w:rsidRPr="00D06FA6" w:rsidRDefault="00EF2946" w:rsidP="00EF2946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сфере патриотического воспитания:</w:t>
      </w:r>
    </w:p>
    <w:p w:rsidR="00EF2946" w:rsidRPr="00D06FA6" w:rsidRDefault="00EF2946" w:rsidP="00EF294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EF2946" w:rsidRPr="00D06FA6" w:rsidRDefault="00EF2946" w:rsidP="00EF2946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профориентационных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экскурсий на предприятиях своего региона.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сфере духовно-нравственного воспитания:</w:t>
      </w:r>
    </w:p>
    <w:p w:rsidR="00EF2946" w:rsidRPr="00D06FA6" w:rsidRDefault="00EF2946" w:rsidP="00EF2946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ориентация на моральные ценности и нормы в ситуациях нравственного выбора;</w:t>
      </w:r>
    </w:p>
    <w:p w:rsidR="00EF2946" w:rsidRPr="00D06FA6" w:rsidRDefault="00EF2946" w:rsidP="00EF2946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EF2946" w:rsidRPr="00D06FA6" w:rsidRDefault="00EF2946" w:rsidP="00EF2946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сфере эстетического воспитания:</w:t>
      </w:r>
    </w:p>
    <w:p w:rsidR="00EF2946" w:rsidRPr="00D06FA6" w:rsidRDefault="00EF2946" w:rsidP="00EF294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EF2946" w:rsidRPr="00D06FA6" w:rsidRDefault="00EF2946" w:rsidP="00EF294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стремление к самовыражению в разных видах искусства, в том числе прикладного;</w:t>
      </w:r>
    </w:p>
    <w:p w:rsidR="00EF2946" w:rsidRPr="00D06FA6" w:rsidRDefault="00EF2946" w:rsidP="00EF2946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сфере физического воспитания, формирования культуры здоровья и эмоционального благополучия:</w:t>
      </w:r>
    </w:p>
    <w:p w:rsidR="00EF2946" w:rsidRPr="00D06FA6" w:rsidRDefault="00EF2946" w:rsidP="00EF2946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интернет-среде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F2946" w:rsidRPr="00D06FA6" w:rsidRDefault="00EF2946" w:rsidP="00EF2946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ответственное отношение к своему здоровью и установка на здоровый образ жизни;</w:t>
      </w:r>
    </w:p>
    <w:p w:rsidR="00EF2946" w:rsidRPr="00D06FA6" w:rsidRDefault="00EF2946" w:rsidP="00EF2946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EF2946" w:rsidRPr="00D06FA6" w:rsidRDefault="00EF2946" w:rsidP="00EF2946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принимать себя и других, не осуждая;</w:t>
      </w:r>
    </w:p>
    <w:p w:rsidR="00EF2946" w:rsidRPr="00D06FA6" w:rsidRDefault="00EF2946" w:rsidP="00EF2946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EF2946" w:rsidRPr="00D06FA6" w:rsidRDefault="00EF2946" w:rsidP="00EF2946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сформированность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навыка рефлексии, признание своего права на ошибку и такого же права другого человека.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сфере трудового воспитания:</w:t>
      </w:r>
    </w:p>
    <w:p w:rsidR="00EF2946" w:rsidRPr="00D06FA6" w:rsidRDefault="00EF2946" w:rsidP="00EF2946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F2946" w:rsidRPr="00D06FA6" w:rsidRDefault="00EF2946" w:rsidP="00EF2946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EF2946" w:rsidRPr="00D06FA6" w:rsidRDefault="00EF2946" w:rsidP="00EF2946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F2946" w:rsidRPr="00D06FA6" w:rsidRDefault="00EF2946" w:rsidP="00EF2946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готовность адаптироваться в профессиональной среде;</w:t>
      </w:r>
    </w:p>
    <w:p w:rsidR="00EF2946" w:rsidRPr="00D06FA6" w:rsidRDefault="00EF2946" w:rsidP="00EF2946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уважение к труду и результатам трудовой деятельности;</w:t>
      </w:r>
    </w:p>
    <w:p w:rsidR="00EF2946" w:rsidRPr="00D06FA6" w:rsidRDefault="00EF2946" w:rsidP="00EF2946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сфере экологического воспитания:</w:t>
      </w:r>
    </w:p>
    <w:p w:rsidR="00EF2946" w:rsidRPr="00D06FA6" w:rsidRDefault="00EF2946" w:rsidP="00EF294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EF2946" w:rsidRPr="00D06FA6" w:rsidRDefault="00EF2946" w:rsidP="00EF294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EF2946" w:rsidRPr="00D06FA6" w:rsidRDefault="00EF2946" w:rsidP="00EF2946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сфере понимания ценности научного познания:</w:t>
      </w:r>
    </w:p>
    <w:p w:rsidR="00EF2946" w:rsidRPr="00D06FA6" w:rsidRDefault="00EF2946" w:rsidP="00EF2946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F2946" w:rsidRPr="00D06FA6" w:rsidRDefault="00EF2946" w:rsidP="00EF2946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EF2946" w:rsidRPr="00D06FA6" w:rsidRDefault="00EF2946" w:rsidP="00EF2946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сфере адаптации к изменяющимся условиям социальной и природной среды:</w:t>
      </w:r>
    </w:p>
    <w:p w:rsidR="00EF2946" w:rsidRPr="00D06FA6" w:rsidRDefault="00EF2946" w:rsidP="00EF294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EF2946" w:rsidRPr="00D06FA6" w:rsidRDefault="00EF2946" w:rsidP="00EF294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EF2946" w:rsidRPr="00D06FA6" w:rsidRDefault="00EF2946" w:rsidP="00EF294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EF2946" w:rsidRPr="00D06FA6" w:rsidRDefault="00EF2946" w:rsidP="00EF294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оперировать терминами и представлениями в области концепции устойчивого развития;</w:t>
      </w:r>
    </w:p>
    <w:p w:rsidR="00EF2946" w:rsidRPr="00D06FA6" w:rsidRDefault="00EF2946" w:rsidP="00EF294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анализировать и выявлять взаимосвязи природы, общества и экономики;</w:t>
      </w:r>
    </w:p>
    <w:p w:rsidR="00EF2946" w:rsidRPr="00D06FA6" w:rsidRDefault="00EF2946" w:rsidP="00EF294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EF2946" w:rsidRPr="00D06FA6" w:rsidRDefault="00EF2946" w:rsidP="00EF2946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позитивное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произошедшей ситуации.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06F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Метапредметные</w:t>
      </w:r>
      <w:proofErr w:type="spellEnd"/>
      <w:r w:rsidRPr="00D06F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 результаты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сфере овладения универсальными учебными познавательными действиями:</w:t>
      </w:r>
    </w:p>
    <w:p w:rsidR="00EF2946" w:rsidRPr="00D06FA6" w:rsidRDefault="00EF2946" w:rsidP="00EF294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EF2946" w:rsidRPr="00D06FA6" w:rsidRDefault="00EF2946" w:rsidP="00EF294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использовать вопросы как инструмент для познания будущей профессии;</w:t>
      </w:r>
    </w:p>
    <w:p w:rsidR="00EF2946" w:rsidRPr="00D06FA6" w:rsidRDefault="00EF2946" w:rsidP="00EF294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аргументировать свою позицию, мнение;</w:t>
      </w:r>
    </w:p>
    <w:p w:rsidR="00EF2946" w:rsidRPr="00D06FA6" w:rsidRDefault="00EF2946" w:rsidP="00EF294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оценивать на применимость и достоверность информацию, полученную в ходе работы с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интернет-источниками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EF2946" w:rsidRPr="00D06FA6" w:rsidRDefault="00EF2946" w:rsidP="00EF294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EF2946" w:rsidRPr="00D06FA6" w:rsidRDefault="00EF2946" w:rsidP="00EF294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EF2946" w:rsidRPr="00D06FA6" w:rsidRDefault="00EF2946" w:rsidP="00EF294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выдвигать предположения о возможном росте и падении спроса на ту или иную специальность в новых условиях;</w:t>
      </w:r>
    </w:p>
    <w:p w:rsidR="00EF2946" w:rsidRPr="00D06FA6" w:rsidRDefault="00EF2946" w:rsidP="00EF294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EF2946" w:rsidRPr="00D06FA6" w:rsidRDefault="00EF2946" w:rsidP="00EF294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F2946" w:rsidRPr="00D06FA6" w:rsidRDefault="00EF2946" w:rsidP="00EF294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F2946" w:rsidRPr="00D06FA6" w:rsidRDefault="00EF2946" w:rsidP="00EF2946">
      <w:pPr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сфере овладения универсальными учебными коммуникативными действиями:</w:t>
      </w:r>
    </w:p>
    <w:p w:rsidR="00EF2946" w:rsidRPr="00D06FA6" w:rsidRDefault="00EF2946" w:rsidP="00EF2946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EF2946" w:rsidRPr="00D06FA6" w:rsidRDefault="00EF2946" w:rsidP="00EF2946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EF2946" w:rsidRPr="00D06FA6" w:rsidRDefault="00EF2946" w:rsidP="00EF2946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EF2946" w:rsidRPr="00D06FA6" w:rsidRDefault="00EF2946" w:rsidP="00EF2946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EF2946" w:rsidRPr="00D06FA6" w:rsidRDefault="00EF2946" w:rsidP="00EF2946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F2946" w:rsidRPr="00D06FA6" w:rsidRDefault="00EF2946" w:rsidP="00EF2946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EF2946" w:rsidRPr="00D06FA6" w:rsidRDefault="00EF2946" w:rsidP="00EF2946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EF2946" w:rsidRPr="00D06FA6" w:rsidRDefault="00EF2946" w:rsidP="00EF2946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EF2946" w:rsidRPr="00D06FA6" w:rsidRDefault="00EF2946" w:rsidP="00EF2946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участвовать в групповых формах работы (обсуждения, обмен мнениями, мозговые штурмы и др.);</w:t>
      </w:r>
    </w:p>
    <w:p w:rsidR="00EF2946" w:rsidRPr="00D06FA6" w:rsidRDefault="00EF2946" w:rsidP="00EF2946">
      <w:pPr>
        <w:numPr>
          <w:ilvl w:val="0"/>
          <w:numId w:val="1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сфере овладения универсальными учебными регулятивными действиями:</w:t>
      </w:r>
    </w:p>
    <w:p w:rsidR="00EF2946" w:rsidRPr="00D06FA6" w:rsidRDefault="00EF2946" w:rsidP="00EF2946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выявлять проблемы, возникающие в ходе выбора будущей профессии;</w:t>
      </w:r>
    </w:p>
    <w:p w:rsidR="00EF2946" w:rsidRPr="00D06FA6" w:rsidRDefault="00EF2946" w:rsidP="00EF2946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F2946" w:rsidRPr="00D06FA6" w:rsidRDefault="00EF2946" w:rsidP="00EF2946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EF2946" w:rsidRPr="00D06FA6" w:rsidRDefault="00EF2946" w:rsidP="00EF2946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владеть способами самоконтроля,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самомотивации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рефлексии;</w:t>
      </w:r>
    </w:p>
    <w:p w:rsidR="00EF2946" w:rsidRPr="00D06FA6" w:rsidRDefault="00EF2946" w:rsidP="00EF2946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предвидеть трудности, которые могут возникнуть при выборе будущей профессии;</w:t>
      </w:r>
    </w:p>
    <w:p w:rsidR="00EF2946" w:rsidRPr="00D06FA6" w:rsidRDefault="00EF2946" w:rsidP="00EF2946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объяснять причины достижения (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недостижения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позитивное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любой ситуации;</w:t>
      </w:r>
    </w:p>
    <w:p w:rsidR="00EF2946" w:rsidRPr="00D06FA6" w:rsidRDefault="00EF2946" w:rsidP="00EF2946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EF2946" w:rsidRPr="00D06FA6" w:rsidRDefault="00EF2946" w:rsidP="00EF2946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различать, называть и управлять собственными эмоциями;</w:t>
      </w:r>
    </w:p>
    <w:p w:rsidR="00EF2946" w:rsidRPr="00D06FA6" w:rsidRDefault="00EF2946" w:rsidP="00EF2946">
      <w:pPr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EF2946" w:rsidRPr="00EF2946" w:rsidRDefault="00EF2946" w:rsidP="00EF2946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Предметные результаты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профориентационной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деятельности школьников.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Русский язык: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научно-популярной литературы: монолог- описание, монолог-рассуждение, монолог-повествование;</w:t>
      </w:r>
    </w:p>
    <w:p w:rsidR="00EF2946" w:rsidRPr="00D06FA6" w:rsidRDefault="00EF2946" w:rsidP="00EF2946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EF2946" w:rsidRPr="00D06FA6" w:rsidRDefault="00EF2946" w:rsidP="00EF2946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обсуждение и чёткая формулировка цели, плана совместной групповой деятельности;</w:t>
      </w:r>
    </w:p>
    <w:p w:rsidR="00EF2946" w:rsidRPr="00D06FA6" w:rsidRDefault="00EF2946" w:rsidP="00EF2946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EF2946" w:rsidRPr="00D06FA6" w:rsidRDefault="00EF2946" w:rsidP="00EF2946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EF2946" w:rsidRPr="00D06FA6" w:rsidRDefault="00EF2946" w:rsidP="00EF2946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последовательность изложения (развёртывание содержания в зависимости от цели текста, типа речи);</w:t>
      </w:r>
    </w:p>
    <w:p w:rsidR="00EF2946" w:rsidRPr="00D06FA6" w:rsidRDefault="00EF2946" w:rsidP="00EF2946">
      <w:pPr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правильность выделения абзацев в тексте, наличие грамматической связи предложений в тексте, логичность.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Литература:</w:t>
      </w:r>
    </w:p>
    <w:p w:rsidR="00EF2946" w:rsidRPr="00D06FA6" w:rsidRDefault="00EF2946" w:rsidP="00EF2946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EF2946" w:rsidRPr="00D06FA6" w:rsidRDefault="00EF2946" w:rsidP="00EF2946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применять ИКТ, соблюдать правила информационной безопасности. Иностранный язык:</w:t>
      </w:r>
    </w:p>
    <w:p w:rsidR="00EF2946" w:rsidRPr="00D06FA6" w:rsidRDefault="00EF2946" w:rsidP="00EF2946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EF2946" w:rsidRPr="00D06FA6" w:rsidRDefault="00EF2946" w:rsidP="00EF2946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EF2946" w:rsidRPr="00D06FA6" w:rsidRDefault="00EF2946" w:rsidP="00EF2946">
      <w:pPr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использовать иноязычные словари и справочники, в том числе информационно- справочные системы в электронной форме.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Информатика:</w:t>
      </w:r>
    </w:p>
    <w:p w:rsidR="00EF2946" w:rsidRPr="00D06FA6" w:rsidRDefault="00EF2946" w:rsidP="00EF2946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EF2946" w:rsidRPr="00D06FA6" w:rsidRDefault="00EF2946" w:rsidP="00EF2946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оперировать единицами измерения информационного объёма и скорости передачи данных;</w:t>
      </w:r>
    </w:p>
    <w:p w:rsidR="00EF2946" w:rsidRPr="00D06FA6" w:rsidRDefault="00EF2946" w:rsidP="00EF2946">
      <w:pPr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сформированность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мотивации к продолжению изучения информатики как профильного предмета.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География:</w:t>
      </w:r>
    </w:p>
    <w:p w:rsidR="00EF2946" w:rsidRPr="00D06FA6" w:rsidRDefault="00EF2946" w:rsidP="00EF2946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EF2946" w:rsidRPr="00D06FA6" w:rsidRDefault="00EF2946" w:rsidP="00EF2946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EF2946" w:rsidRPr="00D06FA6" w:rsidRDefault="00EF2946" w:rsidP="00EF2946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EF2946" w:rsidRPr="00D06FA6" w:rsidRDefault="00EF2946" w:rsidP="00EF2946">
      <w:pPr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сформированность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Физика:</w:t>
      </w:r>
    </w:p>
    <w:p w:rsidR="00EF2946" w:rsidRPr="00D06FA6" w:rsidRDefault="00EF2946" w:rsidP="00EF2946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умение использовать знания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EF2946" w:rsidRPr="00D06FA6" w:rsidRDefault="00EF2946" w:rsidP="00EF2946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EF2946" w:rsidRPr="00D06FA6" w:rsidRDefault="00EF2946" w:rsidP="00EF2946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</w:t>
      </w: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рассматривать физико-техническую область знаний как сферу своей будущей профессиональной деятельности;</w:t>
      </w:r>
    </w:p>
    <w:p w:rsidR="00EF2946" w:rsidRPr="00D06FA6" w:rsidRDefault="00EF2946" w:rsidP="00EF2946">
      <w:pPr>
        <w:numPr>
          <w:ilvl w:val="0"/>
          <w:numId w:val="2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сформированность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Обществознание:</w:t>
      </w:r>
    </w:p>
    <w:p w:rsidR="00EF2946" w:rsidRPr="00D06FA6" w:rsidRDefault="00EF2946" w:rsidP="00EF2946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процессах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явлениях в экономической сфере (в области макро- и микроэкономики);</w:t>
      </w:r>
    </w:p>
    <w:p w:rsidR="00EF2946" w:rsidRPr="00D06FA6" w:rsidRDefault="00EF2946" w:rsidP="00EF2946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EF2946" w:rsidRPr="00D06FA6" w:rsidRDefault="00EF2946" w:rsidP="00EF2946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EF2946" w:rsidRPr="00D06FA6" w:rsidRDefault="00EF2946" w:rsidP="00EF2946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EF2946" w:rsidRPr="00D06FA6" w:rsidRDefault="00EF2946" w:rsidP="00EF2946">
      <w:pPr>
        <w:numPr>
          <w:ilvl w:val="0"/>
          <w:numId w:val="2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Биология:</w:t>
      </w:r>
    </w:p>
    <w:p w:rsidR="00EF2946" w:rsidRPr="00D06FA6" w:rsidRDefault="00EF2946" w:rsidP="00EF2946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EF2946" w:rsidRPr="00D06FA6" w:rsidRDefault="00EF2946" w:rsidP="00EF2946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умение интегрировать биологические знания со знаниями других учебных предметов;</w:t>
      </w:r>
    </w:p>
    <w:p w:rsidR="00EF2946" w:rsidRPr="00D06FA6" w:rsidRDefault="00EF2946" w:rsidP="00EF2946">
      <w:pPr>
        <w:numPr>
          <w:ilvl w:val="0"/>
          <w:numId w:val="2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Изобразительное искусство:</w:t>
      </w:r>
    </w:p>
    <w:p w:rsidR="00EF2946" w:rsidRPr="00D06FA6" w:rsidRDefault="00EF2946" w:rsidP="00EF2946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сформированность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Основы безопасности жизнедеятельности:</w:t>
      </w:r>
    </w:p>
    <w:p w:rsidR="00EF2946" w:rsidRPr="00D06FA6" w:rsidRDefault="00EF2946" w:rsidP="00EF2946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сформированность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EF2946" w:rsidRPr="00D06FA6" w:rsidRDefault="00EF2946" w:rsidP="00EF2946">
      <w:pPr>
        <w:numPr>
          <w:ilvl w:val="0"/>
          <w:numId w:val="2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numPr>
          <w:ilvl w:val="0"/>
          <w:numId w:val="2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Содержание курса по профориентации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факты об отраслях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2. Тематический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профориентационный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урок «Открой своё будущее» (введение в профориентацию)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«ХОЧУ» – ваши интересы;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«МОГУ» – ваши способности;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«БУДУ» – востребованность обучающегося на рынке труда в будущем.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труда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обучающийся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профориентационным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компонентом, работа в школьных проектных командах для поиска и презентации проектных решений.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Профиград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ВО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</w:t>
      </w: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‒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естественно-научное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направление;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инженерно-техническое направление;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информационно-технологическое направление;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оборонно-спортивное направление;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производственно-технологическое направление;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социально-гуманитарное направление;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финансово-экономическое направление;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творческое направление.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Информирование обучающихся об особенностях рынка труда.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компетентностном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 11 классе: занятие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направлен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ВО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3. </w:t>
      </w:r>
      <w:proofErr w:type="spellStart"/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Профориентационная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профориентационная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диагностика № 1 «Мой профиль».</w:t>
      </w:r>
      <w:proofErr w:type="gramEnd"/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Профориентационная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профориентационной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профориентационной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работы.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3. </w:t>
      </w:r>
      <w:proofErr w:type="spellStart"/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Профориентационная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диагностика № 1 «Мои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профсреды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профориентационная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диагностика № 1 «Мои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профсреды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» (обязательна для проведения).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Профориентационная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профориентационной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профориентационной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работы.</w:t>
      </w:r>
      <w:proofErr w:type="gramEnd"/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Методика «Мои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профсреды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» – онлайн-диагностика профессиональных склонностей и направленности обучающихся.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интернет-платформе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https://bvbinfo.ru/).</w:t>
      </w:r>
    </w:p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4.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5.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6.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«Россия в деле» (часть 1) (на выбор: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импортозамещение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, авиастроение, судовождение, судостроение, лесная промышленность)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Для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не принимающих участие в проекте «Билет в будущее», рекомендуется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«Россия в деле» (часть 1).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импортозамещение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, авиастроение, судовождение, судостроение, лесная промышленность.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6.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Профориентационная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профориентационная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диагностика № 2 «Мои ориентиры» (обязательна для проведения).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Профориентационная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профориентационной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профориентационной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работы.</w:t>
      </w:r>
      <w:proofErr w:type="gramEnd"/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интернет-платформе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https://bvbinfo.ru/</w:t>
      </w: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7.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8.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9.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цифровизации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10.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робототехник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др.)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Профессиональная проба как средство актуализации профессионального самоопределения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11.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«Россия в деле» (часть 2) (на выбор: медицина, реабилитация, генетика)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Для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не принимающих участие в проекте «Билет в будущее», рекомендуется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«Россия в деле» (часть 2, 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11.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Профориентационная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диагностика № 3 «Мои таланты» и разбор результатов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Для обучающихся-участников проекта «Билет в будущее» доступна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профориентационная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диагностика № 3 «Мои таланты» (обязательна для проведения).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тьютора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12.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Популяризация и просвещение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13.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14.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актуализируют знания о возможностях и ограничениях работы в государственных структурах.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15.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кибербезопасности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, юрист и др.)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16.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занятие-рефлексия «Моё будущее – моя страна»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Разбор и обсуждение полученного опыта в рамках серии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профориентационных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17.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18.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Профессиональная проба по профессии в аграрной сфере,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19.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Популяризация и просвещение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Тема 20.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биотехнолог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др.)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21.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Популяризация и просвещение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22.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23.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«Россия креативная: узнаю творческие профессии» (сфера культуры и искусства)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Популяризация и просвещение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24.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25.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«Один день в профессии» (часть 1) (учитель, актер, эколог)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Формирование познавательного интереса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медийными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личностями – популярными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блогерами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26.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«Один день в профессии» (часть 2) (пожарный, ветеринар, повар)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Формирование познавательного интереса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медийными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личностями – популярными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блогерами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27.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Профориентационный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сериал проекта «Билет в будущее» (часть 1)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профориентационного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альпаки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», шеф-повар ресторана «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Peshi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».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3 серия: инженер-технолог отдела анализа эффективности и сборки автомобилей компании «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Камаз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», архитектор и руководитель «Архитектурного бюро Маликова»,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нейробиолог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начальник лаборатории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нейронаук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Курчатовского комплекса НБИКС-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природоподобных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технологий (НИЦ «Курчатовский институт»).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синхротронно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-нейтринных исследований (НИЦ «Курчатовский институт»).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28.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Профориентационный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сериал проекта «Билет в будущее» (часть 2)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профориентационного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сериала для школьников.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5 серия: сварщик, методист в Музее оптики, врач ЛФК и спортивной медицины,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реабилитолог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стора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«Палаты», основатель дома-музея «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Этнодом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».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7 серия: сыровар на семейном предприятии, оператор ЧПУ в компании «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Лобаев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Армс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», учитель физики, замдиректора школы «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Экотех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+».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29.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профессию в инженерной сфере» (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моделирующая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онлайн-проба на платформе проекта «Билет в будущее»)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Темы 29-33 – серия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профориентационных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30.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профессию в цифровой сфере» (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моделирующая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онлайн-проба на платформе проекта «Билет в будущее»)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 xml:space="preserve">Тема 31.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профессию в сфере промышленности» (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моделирующая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онлайн-проба на платформе проекта «Билет в будущее»)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32.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профессию в сфере медицины» (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моделирующая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онлайн-проба на платформе проекта «Билет в будущее»)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33.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«Пробую профессию в креативной сфере» (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моделирующая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онлайн-проба на платформе проекта «Билет в будущее»)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обучающимся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необходимо пройти последовательность этапов: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Знакомство с профессией и профессиональной областью.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Постановка задачи и подготовительно-обучающий этап.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Практическое выполнение задания.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‒ Завершающий этап (закрепление полученных знаний, получение цифрового артефакта).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Тема 34. </w:t>
      </w:r>
      <w:proofErr w:type="spell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Профориентационное</w:t>
      </w:r>
      <w:proofErr w:type="spell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занятие «Моё будущее – Моя страна» (1 час)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>обучающихся</w:t>
      </w:r>
      <w:proofErr w:type="gramEnd"/>
      <w:r w:rsidRPr="00D06FA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lastRenderedPageBreak/>
        <w:t>Календарно-тематическое планирование по программе курса внеурочной деятельности</w:t>
      </w:r>
    </w:p>
    <w:p w:rsidR="00EF2946" w:rsidRPr="00D06FA6" w:rsidRDefault="00EF2946" w:rsidP="00EF29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06FA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«Россия — мои горизонты» 2023/2024 уч. год</w:t>
      </w: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tbl>
      <w:tblPr>
        <w:tblW w:w="7908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1054"/>
        <w:gridCol w:w="2636"/>
        <w:gridCol w:w="2412"/>
        <w:gridCol w:w="1041"/>
      </w:tblGrid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Классы - участники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Профминимума</w:t>
            </w:r>
            <w:proofErr w:type="spell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(не 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зарегистрированные</w:t>
            </w:r>
            <w:proofErr w:type="gram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 проекте «Билет в будущее»)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Классы - участники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Профминимума</w:t>
            </w:r>
            <w:proofErr w:type="spell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зарегистрированные</w:t>
            </w:r>
            <w:proofErr w:type="gram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 проекте «Билет в будущее»)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Кол-во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часов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 сентября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Тема 1. Вводный урок «Моя Россия — мои горизонты»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(обзор отраслей экономического развития РФ — счастье в труде)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 сентября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2. Тематический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профориентационный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урок «Открой своё будущее»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(введение в профориентацию)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 сентября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3.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Профориентационная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диагностика № 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«Мой профиль» и разбор результатов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3.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Профориентационная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диагностика № 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«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Мои</w:t>
            </w:r>
            <w:proofErr w:type="gram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профсреды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и разбор результатов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 сентября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4.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«Система образования России»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 октября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5.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профессию в сфере науки и образования»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(моделирующая онлайн-проба на платформе проекта «Билет в будущее» по профессии учителя, приуроченная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 Году педагога и наставника)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 октября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6.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«Россия в деле»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(часть 1)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(на выбор: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импортозамещение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авиастроение,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судовождение, судостроение, 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лесная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промышленность)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Тема 6.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Профориентационная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диагностика № 2 «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Мои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ориентиры» и разбор результатов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7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 октября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7.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«Россия промышленная: узнаю достижения страны в сфере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промышленности и производства»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(тяжелая промышленность, добыча и переработка сырья)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 октября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8.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профессию в сфере промышленности»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(моделирующая онлайн-проба на платформе проекта «Билет в будущее» по профессиям на выбор: металлург,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специалист по аддитивным технологиям и др.)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ноября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</w:t>
            </w: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9.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цифровых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технологий»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(информационные технологии, искусственный интеллект, робототехника)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9 ноября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10.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профессию в области цифровых технологий»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(моделирующая онлайн-проба на платформе проекта «Билет в будущее» по профессиям на выбор: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программист, </w:t>
            </w:r>
            <w:proofErr w:type="spellStart"/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робототехник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</w:t>
            </w:r>
            <w:proofErr w:type="gram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др.)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 ноября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11.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«Россия 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деле</w:t>
            </w:r>
            <w:proofErr w:type="gram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» (часть 2)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(на выбор: медицина, реабилитация, генетика)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11.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Профориентационная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диагностика № 3 «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Мои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таланты» и разбор результатов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 ноября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12.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«Россия инженерная: узнаю достижения страны в области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инженерного дела»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(машиностроение, транспорт, строительство)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 ноября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Тема 13.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профессию в инженерной сфере»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моделирующая</w:t>
            </w:r>
            <w:proofErr w:type="gram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онлайн-проба на платформе проекта </w:t>
            </w: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«Билет в будущее» по профессиям на выбор: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инженерконструктор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электромонтер и др.)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 декабря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14.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«Государственное управление и общественная безопасность»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этих службах)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 декабря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15.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профессию в сфере управления и безопасности»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(моделирующая онлайн-проба на платформе проекта «Билет в будущее» по профессиям на выбор: специалист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по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кибербезопасности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юрист и др.)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 декабря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2023 г.</w:t>
            </w: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16.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занятие-рефлексия «Моё будущее — моя страна»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 января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17.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(агропромышленный комплекс)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 января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18.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профессию в аграрной сфере»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(моделирующая онлайн-проба на платформе проекта «Билет в будущее» по профессиям на выбор: агроном,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зоотехник и др.)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 января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19.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«Россия здоровая: узнаю достижения страны в области медицины и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здравоохранения»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(сфера здравоохранения, фармацевтика и биотехнологии)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февраля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20.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профессию в области медицины»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(моделирующая онлайн-проба на платформе проекта «Билет в будущее» по профессиям на выбор: врач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телемедицины,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биотехнолог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 др.)</w:t>
            </w:r>
            <w:proofErr w:type="gramEnd"/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 февраля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21.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«Россия добрая: узнаю о профессиях на благо общества»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(сфера социального развития, туризма и гостеприимства)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15 февраля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22.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профессию на благо общества»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(моделирующая онлайн-проба на платформе проекта «Билет в будущее» по профессиям на выбор: менеджер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туризму, организатор благотворительных мероприятий и др.)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22 февраля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23.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«Россия креативная: узнаю творческие профессии»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(сфера культуры и искусства)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 февраля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24.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творческую профессию»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(моделирующая онлайн-проба на платформе проекта «Билет в будущее» по профессиям на выбор: дизайнер,</w:t>
            </w:r>
            <w:proofErr w:type="gramEnd"/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продюсер и др.)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 марта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25.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«Один день в профессии» (часть 1)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(учитель, актер, эколог)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14 марта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26.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«Один день в профессии» (часть 2)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(пожарный, ветеринар, повар)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21 марта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27.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Профориентационный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сериал проекта «Билет в будущее» (часть 1)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28 марта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28.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Профориентационный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сериал проекта «Билет в будущее» (часть 2)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 апреля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29.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профессию в инженерной сфере»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моделирующая</w:t>
            </w:r>
            <w:proofErr w:type="gram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11 апреля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30.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профессию в цифровой сфере»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моделирующая</w:t>
            </w:r>
            <w:proofErr w:type="gram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18 апреля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31.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профессию в сфере промышленности»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моделирующая</w:t>
            </w:r>
            <w:proofErr w:type="gram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25 апреля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 xml:space="preserve">Тема 32.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профессию в сфере медицины»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(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моделирующая</w:t>
            </w:r>
            <w:proofErr w:type="gram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33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 мая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33.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«Пробую профессию в креативной сфере»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(</w:t>
            </w:r>
            <w:proofErr w:type="gram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моделирующая</w:t>
            </w:r>
            <w:proofErr w:type="gram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  <w:tr w:rsidR="00EF2946" w:rsidRPr="00D06FA6" w:rsidTr="00393E36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16 мая</w:t>
            </w:r>
          </w:p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2024 г.</w:t>
            </w:r>
          </w:p>
        </w:tc>
        <w:tc>
          <w:tcPr>
            <w:tcW w:w="4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Тема 34. </w:t>
            </w:r>
            <w:proofErr w:type="spellStart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Профориентационное</w:t>
            </w:r>
            <w:proofErr w:type="spellEnd"/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занятие «Моё будущее — моя страна»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2946" w:rsidRPr="00D06FA6" w:rsidRDefault="00EF2946" w:rsidP="00393E3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D06F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</w:tr>
    </w:tbl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Pr="00D06FA6" w:rsidRDefault="00EF2946" w:rsidP="00EF29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EF2946" w:rsidRDefault="00EF2946" w:rsidP="00EF2946"/>
    <w:p w:rsidR="00E6254A" w:rsidRDefault="00E6254A"/>
    <w:sectPr w:rsidR="00E6254A" w:rsidSect="006E7B3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8E5"/>
    <w:multiLevelType w:val="multilevel"/>
    <w:tmpl w:val="A89E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87872"/>
    <w:multiLevelType w:val="multilevel"/>
    <w:tmpl w:val="E50C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11B1E"/>
    <w:multiLevelType w:val="multilevel"/>
    <w:tmpl w:val="FD4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22CDA"/>
    <w:multiLevelType w:val="multilevel"/>
    <w:tmpl w:val="A12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375E"/>
    <w:multiLevelType w:val="multilevel"/>
    <w:tmpl w:val="A1B2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F34AC9"/>
    <w:multiLevelType w:val="multilevel"/>
    <w:tmpl w:val="88A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F7C2E"/>
    <w:multiLevelType w:val="multilevel"/>
    <w:tmpl w:val="6646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4D1CDA"/>
    <w:multiLevelType w:val="multilevel"/>
    <w:tmpl w:val="FEDE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818BE"/>
    <w:multiLevelType w:val="multilevel"/>
    <w:tmpl w:val="BD10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B150C"/>
    <w:multiLevelType w:val="multilevel"/>
    <w:tmpl w:val="2A24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06731"/>
    <w:multiLevelType w:val="multilevel"/>
    <w:tmpl w:val="04580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CE62AA"/>
    <w:multiLevelType w:val="multilevel"/>
    <w:tmpl w:val="DC50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AF3E38"/>
    <w:multiLevelType w:val="multilevel"/>
    <w:tmpl w:val="56BE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0E7F3F"/>
    <w:multiLevelType w:val="multilevel"/>
    <w:tmpl w:val="E738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345FF8"/>
    <w:multiLevelType w:val="multilevel"/>
    <w:tmpl w:val="F200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4C2470"/>
    <w:multiLevelType w:val="multilevel"/>
    <w:tmpl w:val="43A4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18193C"/>
    <w:multiLevelType w:val="multilevel"/>
    <w:tmpl w:val="791A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77710"/>
    <w:multiLevelType w:val="multilevel"/>
    <w:tmpl w:val="CD1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687D28"/>
    <w:multiLevelType w:val="multilevel"/>
    <w:tmpl w:val="649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D29E1"/>
    <w:multiLevelType w:val="multilevel"/>
    <w:tmpl w:val="A796B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C20DD8"/>
    <w:multiLevelType w:val="multilevel"/>
    <w:tmpl w:val="7490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51561A"/>
    <w:multiLevelType w:val="multilevel"/>
    <w:tmpl w:val="B2EE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670039"/>
    <w:multiLevelType w:val="multilevel"/>
    <w:tmpl w:val="5282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975F55"/>
    <w:multiLevelType w:val="multilevel"/>
    <w:tmpl w:val="24AA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B20036"/>
    <w:multiLevelType w:val="multilevel"/>
    <w:tmpl w:val="6EEA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8"/>
  </w:num>
  <w:num w:numId="5">
    <w:abstractNumId w:val="24"/>
  </w:num>
  <w:num w:numId="6">
    <w:abstractNumId w:val="23"/>
  </w:num>
  <w:num w:numId="7">
    <w:abstractNumId w:val="17"/>
  </w:num>
  <w:num w:numId="8">
    <w:abstractNumId w:val="14"/>
  </w:num>
  <w:num w:numId="9">
    <w:abstractNumId w:val="0"/>
  </w:num>
  <w:num w:numId="10">
    <w:abstractNumId w:val="11"/>
  </w:num>
  <w:num w:numId="11">
    <w:abstractNumId w:val="20"/>
  </w:num>
  <w:num w:numId="12">
    <w:abstractNumId w:val="22"/>
  </w:num>
  <w:num w:numId="13">
    <w:abstractNumId w:val="16"/>
  </w:num>
  <w:num w:numId="14">
    <w:abstractNumId w:val="5"/>
  </w:num>
  <w:num w:numId="15">
    <w:abstractNumId w:val="9"/>
  </w:num>
  <w:num w:numId="16">
    <w:abstractNumId w:val="12"/>
  </w:num>
  <w:num w:numId="17">
    <w:abstractNumId w:val="21"/>
  </w:num>
  <w:num w:numId="18">
    <w:abstractNumId w:val="7"/>
  </w:num>
  <w:num w:numId="19">
    <w:abstractNumId w:val="4"/>
  </w:num>
  <w:num w:numId="20">
    <w:abstractNumId w:val="2"/>
  </w:num>
  <w:num w:numId="21">
    <w:abstractNumId w:val="3"/>
  </w:num>
  <w:num w:numId="22">
    <w:abstractNumId w:val="19"/>
  </w:num>
  <w:num w:numId="23">
    <w:abstractNumId w:val="1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2946"/>
    <w:rsid w:val="0023160D"/>
    <w:rsid w:val="00E6254A"/>
    <w:rsid w:val="00E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9281</Words>
  <Characters>52906</Characters>
  <Application>Microsoft Office Word</Application>
  <DocSecurity>0</DocSecurity>
  <Lines>440</Lines>
  <Paragraphs>124</Paragraphs>
  <ScaleCrop>false</ScaleCrop>
  <Company>ветлянка</Company>
  <LinksUpToDate>false</LinksUpToDate>
  <CharactersWithSpaces>62063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</cp:lastModifiedBy>
  <cp:revision>4</cp:revision>
  <cp:lastPrinted>2001-12-31T20:20:00Z</cp:lastPrinted>
  <dcterms:created xsi:type="dcterms:W3CDTF">2001-12-31T20:12:00Z</dcterms:created>
  <dcterms:modified xsi:type="dcterms:W3CDTF">2023-11-13T10:06:00Z</dcterms:modified>
</cp:coreProperties>
</file>