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2" w:rsidRDefault="008B107E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бух\Desktop\точка роста\нормативка\Новая папка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\Desktop\точка роста\нормативка\Новая папка\Scan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7E" w:rsidRDefault="008B107E"/>
    <w:p w:rsidR="008B107E" w:rsidRDefault="008B107E"/>
    <w:p w:rsidR="008B107E" w:rsidRPr="008B107E" w:rsidRDefault="008B107E" w:rsidP="008B107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8B107E" w:rsidRPr="008B107E" w:rsidRDefault="008B107E" w:rsidP="008B107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B107E" w:rsidRPr="008B107E" w:rsidRDefault="008B107E" w:rsidP="008B107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t>________М.А. Андреева</w:t>
      </w:r>
    </w:p>
    <w:p w:rsidR="008B107E" w:rsidRPr="008B107E" w:rsidRDefault="008B107E" w:rsidP="008B107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t xml:space="preserve">Приказ  № 85 от 20.04.2020 г. </w:t>
      </w:r>
    </w:p>
    <w:p w:rsidR="008B107E" w:rsidRPr="008B107E" w:rsidRDefault="008B107E" w:rsidP="008B107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8B107E" w:rsidRPr="008B107E" w:rsidRDefault="008B107E" w:rsidP="008B10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107E" w:rsidRPr="008B107E" w:rsidRDefault="008B107E" w:rsidP="008B107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bCs w:val="0"/>
          <w:color w:val="000000"/>
          <w:sz w:val="28"/>
          <w:szCs w:val="28"/>
        </w:rPr>
      </w:pPr>
      <w:r w:rsidRPr="008B107E">
        <w:rPr>
          <w:rStyle w:val="2"/>
          <w:color w:val="000000"/>
          <w:sz w:val="28"/>
          <w:szCs w:val="28"/>
        </w:rPr>
        <w:t>МЕДИАПЛАН</w:t>
      </w:r>
    </w:p>
    <w:p w:rsidR="008B107E" w:rsidRPr="008B107E" w:rsidRDefault="008B107E" w:rsidP="008B107E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t>по информационному сопровождению создания и функционирования центра образования цифрового и гуманитарного профилей «Точка роста»</w:t>
      </w:r>
    </w:p>
    <w:p w:rsidR="008B107E" w:rsidRPr="008B107E" w:rsidRDefault="008B107E" w:rsidP="008B107E">
      <w:pPr>
        <w:autoSpaceDE w:val="0"/>
        <w:contextualSpacing/>
        <w:jc w:val="center"/>
        <w:rPr>
          <w:rStyle w:val="2"/>
          <w:b w:val="0"/>
          <w:bCs w:val="0"/>
          <w:color w:val="000000"/>
          <w:sz w:val="28"/>
          <w:szCs w:val="28"/>
        </w:rPr>
      </w:pPr>
      <w:r w:rsidRPr="008B107E">
        <w:rPr>
          <w:rFonts w:ascii="Times New Roman" w:hAnsi="Times New Roman" w:cs="Times New Roman"/>
          <w:sz w:val="28"/>
          <w:szCs w:val="28"/>
        </w:rPr>
        <w:t>в МОАУ «</w:t>
      </w:r>
      <w:proofErr w:type="spellStart"/>
      <w:r w:rsidRPr="008B107E">
        <w:rPr>
          <w:rFonts w:ascii="Times New Roman" w:hAnsi="Times New Roman" w:cs="Times New Roman"/>
          <w:sz w:val="28"/>
          <w:szCs w:val="28"/>
        </w:rPr>
        <w:t>Ветлянская</w:t>
      </w:r>
      <w:proofErr w:type="spellEnd"/>
      <w:r w:rsidRPr="008B107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B107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B107E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8B107E" w:rsidRPr="008B107E" w:rsidRDefault="008B107E" w:rsidP="008B107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08" w:type="dxa"/>
        <w:tblInd w:w="-601" w:type="dxa"/>
        <w:tblLayout w:type="fixed"/>
        <w:tblLook w:val="04A0"/>
      </w:tblPr>
      <w:tblGrid>
        <w:gridCol w:w="687"/>
        <w:gridCol w:w="2574"/>
        <w:gridCol w:w="2018"/>
        <w:gridCol w:w="1392"/>
        <w:gridCol w:w="2260"/>
        <w:gridCol w:w="1477"/>
      </w:tblGrid>
      <w:tr w:rsidR="008B107E" w:rsidRPr="008B107E" w:rsidTr="00423BFD">
        <w:trPr>
          <w:tblHeader/>
        </w:trPr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СМИ, размещение на официальном сайте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8B107E" w:rsidRPr="008B107E" w:rsidTr="00423BFD">
        <w:trPr>
          <w:tblHeader/>
        </w:trPr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Создание раздела на официальном  сайте школы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запуск раздела на сайте </w:t>
            </w:r>
            <w:r w:rsidRPr="008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размещение нормативно-правовых документов, информации о реализации регионального проекта "Современная школа"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новостная строка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 "Современная школа"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печатные средства информации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стартовая информация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концепции Центра "Точка роста" для различных целевых аудиторий (обучающиеся, педагогические работники, родители </w:t>
            </w: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представители))</w:t>
            </w:r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печатные СМИ, сетевые СМИ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интервью, статьи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квалификации педагогических работников с привлечением федеральных экспертов и </w:t>
            </w:r>
            <w:proofErr w:type="spellStart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печатные средства информации, интернет-ресурсы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апрель – ноябрь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отчеты на сайте школы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Публикация адреса площадки Центра, фото-фиксация первоначального состояния помещений для последующего сравнения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статьи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  <w:t>Настройка оборудования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информирование потребителей услуг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статьи, фоторепортажи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Старт набора </w:t>
            </w:r>
            <w:proofErr w:type="gramStart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сетевые СМИ, интернет-ресурсы, стендовая информация в образовательной организации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запуск рекламной кампании, </w:t>
            </w:r>
            <w:proofErr w:type="spellStart"/>
            <w:r w:rsidRPr="008B107E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онлайн-реклама</w:t>
            </w:r>
            <w:proofErr w:type="spellEnd"/>
            <w:r w:rsidRPr="008B107E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, размещение информации на стенде образовательной организации, в школьном</w:t>
            </w: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автобусе, запуск горячей линии по вопросам записи </w:t>
            </w:r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новости, статьи, агитационные материалы, плакаты,  баннеры</w:t>
            </w: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Торжественное открытие Центра "Точка роста"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телевидение, радио, сетевые и печатные СМИ, интернет-ресурсы, стендовая информация в образовательной организации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организаций руководителями, представителями </w:t>
            </w:r>
            <w:r w:rsidRPr="008B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РОИВ/РВПО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фоторепортажи, статьи, анонсы</w:t>
            </w:r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7E" w:rsidRPr="008B107E" w:rsidTr="00423BFD">
        <w:tc>
          <w:tcPr>
            <w:tcW w:w="68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4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Поддержка интереса к Центру "Точка роста" и общее информационное сопровождение</w:t>
            </w:r>
          </w:p>
        </w:tc>
        <w:tc>
          <w:tcPr>
            <w:tcW w:w="2018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радио, сетевые и печатные СМИ, интернет-ресурсы, стендовая информация в </w:t>
            </w:r>
            <w:proofErr w:type="gramStart"/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392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выезд журналистов в сельские районы, отзывы, публикации, опросы, общественное мнение</w:t>
            </w:r>
          </w:p>
        </w:tc>
        <w:tc>
          <w:tcPr>
            <w:tcW w:w="1477" w:type="dxa"/>
          </w:tcPr>
          <w:p w:rsidR="008B107E" w:rsidRPr="008B107E" w:rsidRDefault="008B107E" w:rsidP="00423BFD">
            <w:pPr>
              <w:pStyle w:val="a6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B107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фоторепортажи, статьи, анонсы</w:t>
            </w:r>
          </w:p>
        </w:tc>
      </w:tr>
    </w:tbl>
    <w:p w:rsidR="008B107E" w:rsidRPr="008B107E" w:rsidRDefault="008B107E" w:rsidP="008B10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107E" w:rsidRPr="008B107E" w:rsidRDefault="008B107E">
      <w:pPr>
        <w:rPr>
          <w:rFonts w:ascii="Times New Roman" w:hAnsi="Times New Roman" w:cs="Times New Roman"/>
          <w:sz w:val="28"/>
          <w:szCs w:val="28"/>
        </w:rPr>
      </w:pPr>
    </w:p>
    <w:sectPr w:rsidR="008B107E" w:rsidRPr="008B107E" w:rsidSect="008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7E"/>
    <w:rsid w:val="00852A12"/>
    <w:rsid w:val="008B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6"/>
    <w:uiPriority w:val="99"/>
    <w:rsid w:val="008B107E"/>
    <w:rPr>
      <w:color w:val="000000"/>
      <w:shd w:val="clear" w:color="auto" w:fill="FFFFFF"/>
    </w:rPr>
  </w:style>
  <w:style w:type="paragraph" w:styleId="a6">
    <w:name w:val="Body Text"/>
    <w:basedOn w:val="a"/>
    <w:link w:val="1"/>
    <w:uiPriority w:val="99"/>
    <w:rsid w:val="008B107E"/>
    <w:pPr>
      <w:widowControl w:val="0"/>
      <w:shd w:val="clear" w:color="auto" w:fill="FFFFFF"/>
      <w:spacing w:after="1020" w:line="230" w:lineRule="exact"/>
      <w:ind w:firstLine="660"/>
    </w:pPr>
    <w:rPr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rsid w:val="008B107E"/>
  </w:style>
  <w:style w:type="character" w:customStyle="1" w:styleId="2">
    <w:name w:val="Основной текст (2)_"/>
    <w:link w:val="20"/>
    <w:locked/>
    <w:rsid w:val="008B10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07E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2020-07-28T15:36:00Z</dcterms:created>
  <dcterms:modified xsi:type="dcterms:W3CDTF">2020-07-28T15:37:00Z</dcterms:modified>
</cp:coreProperties>
</file>